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A5" w:rsidRPr="00023A91" w:rsidRDefault="00023A91" w:rsidP="00023A91">
      <w:pPr>
        <w:jc w:val="center"/>
        <w:rPr>
          <w:rFonts w:ascii="Elephant" w:hAnsi="Elephant"/>
          <w:noProof/>
          <w:lang w:eastAsia="tr-TR"/>
        </w:rPr>
      </w:pPr>
      <w:r w:rsidRPr="00023A91">
        <w:rPr>
          <w:rFonts w:ascii="Elephant" w:hAnsi="Elephant"/>
          <w:noProof/>
          <w:lang w:eastAsia="tr-TR"/>
        </w:rPr>
        <w:t>TELEVİZYONUN ZARARLARI</w:t>
      </w:r>
    </w:p>
    <w:p w:rsidR="00A628A5" w:rsidRDefault="00A628A5" w:rsidP="00A628A5">
      <w:pPr>
        <w:pStyle w:val="NormalWeb"/>
        <w:spacing w:line="288" w:lineRule="auto"/>
        <w:rPr>
          <w:rFonts w:ascii="Arial" w:hAnsi="Arial" w:cs="Arial"/>
          <w:sz w:val="16"/>
          <w:szCs w:val="16"/>
        </w:rPr>
      </w:pPr>
      <w:r>
        <w:rPr>
          <w:rFonts w:ascii="Arial" w:hAnsi="Arial" w:cs="Arial"/>
          <w:noProof/>
          <w:sz w:val="16"/>
          <w:szCs w:val="16"/>
        </w:rPr>
        <w:drawing>
          <wp:inline distT="0" distB="0" distL="0" distR="0">
            <wp:extent cx="6224688" cy="6082748"/>
            <wp:effectExtent l="19050" t="0" r="4662" b="0"/>
            <wp:docPr id="2" name="Resim 2" descr="televizyonun zarar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vizyonun zararları"/>
                    <pic:cNvPicPr>
                      <a:picLocks noChangeAspect="1" noChangeArrowheads="1"/>
                    </pic:cNvPicPr>
                  </pic:nvPicPr>
                  <pic:blipFill>
                    <a:blip r:embed="rId5"/>
                    <a:srcRect/>
                    <a:stretch>
                      <a:fillRect/>
                    </a:stretch>
                  </pic:blipFill>
                  <pic:spPr bwMode="auto">
                    <a:xfrm>
                      <a:off x="0" y="0"/>
                      <a:ext cx="6224688" cy="6082748"/>
                    </a:xfrm>
                    <a:prstGeom prst="rect">
                      <a:avLst/>
                    </a:prstGeom>
                    <a:noFill/>
                    <a:ln w="9525">
                      <a:noFill/>
                      <a:miter lim="800000"/>
                      <a:headEnd/>
                      <a:tailEnd/>
                    </a:ln>
                  </pic:spPr>
                </pic:pic>
              </a:graphicData>
            </a:graphic>
          </wp:inline>
        </w:drawing>
      </w:r>
    </w:p>
    <w:p w:rsidR="0059171D" w:rsidRPr="0059171D" w:rsidRDefault="0059171D" w:rsidP="00A628A5">
      <w:pPr>
        <w:pStyle w:val="NormalWeb"/>
        <w:spacing w:line="288" w:lineRule="auto"/>
        <w:rPr>
          <w:rFonts w:ascii="Cooper Black" w:hAnsi="Cooper Black" w:cs="Arial"/>
          <w:sz w:val="26"/>
          <w:szCs w:val="26"/>
        </w:rPr>
      </w:pPr>
      <w:r>
        <w:rPr>
          <w:rFonts w:ascii="Cooper Black" w:hAnsi="Cooper Black" w:cs="Arial"/>
          <w:sz w:val="26"/>
          <w:szCs w:val="26"/>
        </w:rPr>
        <w:t xml:space="preserve">   *</w:t>
      </w:r>
      <w:r w:rsidRPr="0059171D">
        <w:rPr>
          <w:rFonts w:ascii="Cooper Black" w:hAnsi="Cooper Black" w:cs="Arial"/>
          <w:sz w:val="26"/>
          <w:szCs w:val="26"/>
        </w:rPr>
        <w:t>Fransa’da çocukların 3 ya</w:t>
      </w:r>
      <w:r w:rsidRPr="0059171D">
        <w:rPr>
          <w:rFonts w:ascii="Arial Black" w:hAnsi="Arial Black" w:cs="Arial"/>
          <w:sz w:val="26"/>
          <w:szCs w:val="26"/>
        </w:rPr>
        <w:t>ş</w:t>
      </w:r>
      <w:r w:rsidRPr="0059171D">
        <w:rPr>
          <w:rFonts w:ascii="Cooper Black" w:hAnsi="Cooper Black" w:cs="Arial"/>
          <w:sz w:val="26"/>
          <w:szCs w:val="26"/>
        </w:rPr>
        <w:t>ına kadar</w:t>
      </w:r>
      <w:r>
        <w:rPr>
          <w:rFonts w:ascii="Cooper Black" w:hAnsi="Cooper Black" w:cs="Arial"/>
          <w:sz w:val="26"/>
          <w:szCs w:val="26"/>
        </w:rPr>
        <w:t>,</w:t>
      </w:r>
      <w:r w:rsidRPr="0059171D">
        <w:rPr>
          <w:rFonts w:ascii="Cooper Black" w:hAnsi="Cooper Black" w:cs="Arial"/>
          <w:sz w:val="26"/>
          <w:szCs w:val="26"/>
        </w:rPr>
        <w:t xml:space="preserve"> çocuk çizgi filmleri dahil izlemeleri </w:t>
      </w:r>
      <w:r>
        <w:rPr>
          <w:rFonts w:ascii="Cooper Black" w:hAnsi="Cooper Black" w:cs="Arial"/>
          <w:sz w:val="26"/>
          <w:szCs w:val="26"/>
        </w:rPr>
        <w:t>YASAK*</w:t>
      </w:r>
    </w:p>
    <w:p w:rsidR="00383779" w:rsidRPr="00023A91" w:rsidRDefault="00383779" w:rsidP="00A628A5">
      <w:pPr>
        <w:pStyle w:val="NormalWeb"/>
        <w:spacing w:line="288" w:lineRule="auto"/>
        <w:rPr>
          <w:rStyle w:val="Gl"/>
          <w:rFonts w:ascii="Comic Sans MS" w:hAnsi="Comic Sans MS" w:cs="Arial"/>
          <w:b w:val="0"/>
          <w:sz w:val="22"/>
          <w:szCs w:val="22"/>
        </w:rPr>
      </w:pPr>
      <w:r w:rsidRPr="00023A91">
        <w:rPr>
          <w:rStyle w:val="Gl"/>
          <w:rFonts w:ascii="Comic Sans MS" w:hAnsi="Comic Sans MS" w:cs="Arial"/>
          <w:sz w:val="22"/>
          <w:szCs w:val="22"/>
        </w:rPr>
        <w:t>TELEVİZYONUN ZARARLARI</w:t>
      </w:r>
      <w:r w:rsidRPr="00023A91">
        <w:rPr>
          <w:rFonts w:ascii="Comic Sans MS" w:hAnsi="Comic Sans MS" w:cs="Arial"/>
          <w:sz w:val="22"/>
          <w:szCs w:val="22"/>
        </w:rPr>
        <w:t xml:space="preserve"> :</w:t>
      </w:r>
      <w:r w:rsidRPr="00023A91">
        <w:rPr>
          <w:rFonts w:ascii="Comic Sans MS" w:hAnsi="Comic Sans MS" w:cs="Arial"/>
          <w:sz w:val="20"/>
          <w:szCs w:val="20"/>
        </w:rPr>
        <w:t xml:space="preserve"> </w:t>
      </w:r>
      <w:r w:rsidR="00A628A5" w:rsidRPr="00023A91">
        <w:rPr>
          <w:rFonts w:ascii="Comic Sans MS" w:hAnsi="Comic Sans MS" w:cs="Arial"/>
          <w:sz w:val="20"/>
          <w:szCs w:val="20"/>
        </w:rPr>
        <w:br/>
      </w:r>
      <w:r w:rsidR="00A628A5" w:rsidRPr="00023A91">
        <w:rPr>
          <w:rFonts w:ascii="Comic Sans MS" w:hAnsi="Comic Sans MS" w:cs="Arial"/>
          <w:sz w:val="22"/>
          <w:szCs w:val="22"/>
        </w:rPr>
        <w:t xml:space="preserve">Amerika Pediatri Akademisi’ne göre, çocukların </w:t>
      </w:r>
      <w:r w:rsidR="00A628A5" w:rsidRPr="00023A91">
        <w:rPr>
          <w:rFonts w:ascii="Comic Sans MS" w:hAnsi="Comic Sans MS" w:cs="Arial"/>
          <w:sz w:val="22"/>
          <w:szCs w:val="22"/>
          <w:u w:val="single"/>
        </w:rPr>
        <w:t>günde 1, en fazla 2 saatten fazla</w:t>
      </w:r>
      <w:r w:rsidR="00A628A5" w:rsidRPr="00023A91">
        <w:rPr>
          <w:rFonts w:ascii="Comic Sans MS" w:hAnsi="Comic Sans MS" w:cs="Arial"/>
          <w:sz w:val="22"/>
          <w:szCs w:val="22"/>
        </w:rPr>
        <w:t xml:space="preserve"> televizyon izlemesi son derece zararlı. Aksi halde bu durum çocuklarda telafisi mümkün olmayan yaralar aç</w:t>
      </w:r>
      <w:r w:rsidRPr="00023A91">
        <w:rPr>
          <w:rFonts w:ascii="Comic Sans MS" w:hAnsi="Comic Sans MS" w:cs="Arial"/>
          <w:sz w:val="22"/>
          <w:szCs w:val="22"/>
        </w:rPr>
        <w:t>ıyor. Çünkü fazla televizyon iz</w:t>
      </w:r>
      <w:r w:rsidR="00A628A5" w:rsidRPr="00023A91">
        <w:rPr>
          <w:rFonts w:ascii="Comic Sans MS" w:hAnsi="Comic Sans MS" w:cs="Arial"/>
          <w:sz w:val="22"/>
          <w:szCs w:val="22"/>
        </w:rPr>
        <w:t>leyen çocuk;</w:t>
      </w:r>
      <w:r w:rsidR="00A628A5" w:rsidRPr="00023A91">
        <w:rPr>
          <w:rFonts w:ascii="Comic Sans MS" w:hAnsi="Comic Sans MS" w:cs="Arial"/>
          <w:sz w:val="22"/>
          <w:szCs w:val="22"/>
        </w:rPr>
        <w:br/>
        <w:t>1- Başkalarının çektikleri acı veya sıkıntılara duyarsızlaşıyor.</w:t>
      </w:r>
      <w:r w:rsidR="00A628A5" w:rsidRPr="00023A91">
        <w:rPr>
          <w:rFonts w:ascii="Comic Sans MS" w:hAnsi="Comic Sans MS" w:cs="Arial"/>
          <w:sz w:val="22"/>
          <w:szCs w:val="22"/>
        </w:rPr>
        <w:br/>
        <w:t>2- Çevrelerine ve çeşitli olaylara karşı bir korku geliştiriyor.</w:t>
      </w:r>
      <w:r w:rsidR="00A628A5" w:rsidRPr="00023A91">
        <w:rPr>
          <w:rFonts w:ascii="Comic Sans MS" w:hAnsi="Comic Sans MS" w:cs="Arial"/>
          <w:sz w:val="22"/>
          <w:szCs w:val="22"/>
        </w:rPr>
        <w:br/>
        <w:t>3- Başkalarına karşı saldırgan veya zarar verici davranışlar geliştirme eğilimi içine giriyor.</w:t>
      </w:r>
      <w:r w:rsidR="00A628A5" w:rsidRPr="00023A91">
        <w:rPr>
          <w:rFonts w:ascii="Comic Sans MS" w:hAnsi="Comic Sans MS" w:cs="Arial"/>
          <w:sz w:val="22"/>
          <w:szCs w:val="22"/>
        </w:rPr>
        <w:br/>
        <w:t>4- Sürekli televizyonun karşısında oturduğu için aşırı kilo problemi artıyor.</w:t>
      </w:r>
      <w:r w:rsidR="00A628A5" w:rsidRPr="00023A91">
        <w:rPr>
          <w:rFonts w:ascii="Comic Sans MS" w:hAnsi="Comic Sans MS" w:cs="Arial"/>
          <w:sz w:val="22"/>
          <w:szCs w:val="22"/>
        </w:rPr>
        <w:br/>
      </w:r>
    </w:p>
    <w:p w:rsidR="00A628A5" w:rsidRPr="00023A91" w:rsidRDefault="00383779" w:rsidP="00A628A5">
      <w:pPr>
        <w:pStyle w:val="NormalWeb"/>
        <w:spacing w:line="288" w:lineRule="auto"/>
        <w:rPr>
          <w:rFonts w:ascii="Comic Sans MS" w:hAnsi="Comic Sans MS" w:cs="Arial"/>
          <w:sz w:val="22"/>
          <w:szCs w:val="22"/>
        </w:rPr>
      </w:pPr>
      <w:r w:rsidRPr="00023A91">
        <w:rPr>
          <w:rStyle w:val="Gl"/>
          <w:rFonts w:ascii="Comic Sans MS" w:hAnsi="Comic Sans MS" w:cs="Arial"/>
          <w:sz w:val="22"/>
          <w:szCs w:val="22"/>
        </w:rPr>
        <w:t>HAYAT KURTARAN TAVSİYELER :</w:t>
      </w:r>
      <w:r w:rsidRPr="00023A91">
        <w:rPr>
          <w:rStyle w:val="Gl"/>
          <w:rFonts w:ascii="Comic Sans MS" w:hAnsi="Comic Sans MS" w:cs="Arial"/>
          <w:b w:val="0"/>
          <w:sz w:val="22"/>
          <w:szCs w:val="22"/>
        </w:rPr>
        <w:t xml:space="preserve"> </w:t>
      </w:r>
      <w:r w:rsidR="00A628A5" w:rsidRPr="00023A91">
        <w:rPr>
          <w:rFonts w:ascii="Comic Sans MS" w:hAnsi="Comic Sans MS" w:cs="Arial"/>
          <w:bCs/>
          <w:sz w:val="22"/>
          <w:szCs w:val="22"/>
        </w:rPr>
        <w:br/>
      </w:r>
      <w:r w:rsidR="00A628A5" w:rsidRPr="00023A91">
        <w:rPr>
          <w:rFonts w:ascii="Comic Sans MS" w:hAnsi="Comic Sans MS" w:cs="Arial"/>
          <w:sz w:val="22"/>
          <w:szCs w:val="22"/>
        </w:rPr>
        <w:t xml:space="preserve">İşte uzmanların, </w:t>
      </w:r>
      <w:r w:rsidR="00A628A5" w:rsidRPr="00023A91">
        <w:rPr>
          <w:rStyle w:val="Gl"/>
          <w:rFonts w:ascii="Comic Sans MS" w:hAnsi="Comic Sans MS" w:cs="Arial"/>
          <w:b w:val="0"/>
          <w:sz w:val="22"/>
          <w:szCs w:val="22"/>
        </w:rPr>
        <w:t>televizyonun</w:t>
      </w:r>
      <w:r w:rsidR="00A628A5" w:rsidRPr="00023A91">
        <w:rPr>
          <w:rFonts w:ascii="Comic Sans MS" w:hAnsi="Comic Sans MS" w:cs="Arial"/>
          <w:sz w:val="22"/>
          <w:szCs w:val="22"/>
        </w:rPr>
        <w:t xml:space="preserve"> zararlı etkilerini önleyecek ve çocuğunuzun psikolojik sağlığını kurtaracak tavsiyeleri:</w:t>
      </w:r>
      <w:r w:rsidR="00A628A5" w:rsidRPr="00023A91">
        <w:rPr>
          <w:rFonts w:ascii="Comic Sans MS" w:hAnsi="Comic Sans MS" w:cs="Arial"/>
          <w:sz w:val="22"/>
          <w:szCs w:val="22"/>
        </w:rPr>
        <w:br/>
      </w:r>
      <w:r w:rsidRPr="00023A91">
        <w:rPr>
          <w:rFonts w:ascii="Comic Sans MS" w:hAnsi="Comic Sans MS" w:cs="Arial"/>
          <w:sz w:val="22"/>
          <w:szCs w:val="22"/>
        </w:rPr>
        <w:t xml:space="preserve">* </w:t>
      </w:r>
      <w:r w:rsidR="00A628A5" w:rsidRPr="00023A91">
        <w:rPr>
          <w:rFonts w:ascii="Comic Sans MS" w:hAnsi="Comic Sans MS" w:cs="Arial"/>
          <w:sz w:val="22"/>
          <w:szCs w:val="22"/>
        </w:rPr>
        <w:t>Çocukların televizyon izleme saatlerini sınırlayın, onlar için izleyebilecekleri programları seçin.</w:t>
      </w:r>
      <w:r w:rsidR="00A628A5" w:rsidRPr="00023A91">
        <w:rPr>
          <w:rFonts w:ascii="Comic Sans MS" w:hAnsi="Comic Sans MS" w:cs="Arial"/>
          <w:sz w:val="22"/>
          <w:szCs w:val="22"/>
        </w:rPr>
        <w:br/>
      </w:r>
      <w:r w:rsidRPr="00023A91">
        <w:rPr>
          <w:rFonts w:ascii="Comic Sans MS" w:hAnsi="Comic Sans MS" w:cs="Arial"/>
          <w:sz w:val="22"/>
          <w:szCs w:val="22"/>
        </w:rPr>
        <w:lastRenderedPageBreak/>
        <w:t xml:space="preserve">* </w:t>
      </w:r>
      <w:r w:rsidR="00A628A5" w:rsidRPr="00023A91">
        <w:rPr>
          <w:rFonts w:ascii="Comic Sans MS" w:hAnsi="Comic Sans MS" w:cs="Arial"/>
          <w:sz w:val="22"/>
          <w:szCs w:val="22"/>
        </w:rPr>
        <w:t>Televizyon izlemeyi bir aile olayı haline getirin, onlarla birlikte konuşup tartışarak izleyin.</w:t>
      </w:r>
      <w:r w:rsidR="00A628A5" w:rsidRPr="00023A91">
        <w:rPr>
          <w:rFonts w:ascii="Comic Sans MS" w:hAnsi="Comic Sans MS" w:cs="Arial"/>
          <w:sz w:val="22"/>
          <w:szCs w:val="22"/>
        </w:rPr>
        <w:br/>
      </w:r>
      <w:r w:rsidRPr="00023A91">
        <w:rPr>
          <w:rFonts w:ascii="Comic Sans MS" w:hAnsi="Comic Sans MS" w:cs="Arial"/>
          <w:sz w:val="22"/>
          <w:szCs w:val="22"/>
        </w:rPr>
        <w:t xml:space="preserve">* </w:t>
      </w:r>
      <w:r w:rsidR="00A628A5" w:rsidRPr="00023A91">
        <w:rPr>
          <w:rFonts w:ascii="Comic Sans MS" w:hAnsi="Comic Sans MS" w:cs="Arial"/>
          <w:sz w:val="22"/>
          <w:szCs w:val="22"/>
        </w:rPr>
        <w:t>Haftanın bir gününü ‘televizyona hayır’ günü yapın ve çocukların dikkatini çekecek başka etkinlikler bulun.</w:t>
      </w:r>
      <w:r w:rsidR="00A628A5" w:rsidRPr="00023A91">
        <w:rPr>
          <w:rFonts w:ascii="Comic Sans MS" w:hAnsi="Comic Sans MS" w:cs="Arial"/>
          <w:sz w:val="22"/>
          <w:szCs w:val="22"/>
        </w:rPr>
        <w:br/>
      </w:r>
      <w:r w:rsidRPr="00023A91">
        <w:rPr>
          <w:rFonts w:ascii="Comic Sans MS" w:hAnsi="Comic Sans MS" w:cs="Arial"/>
          <w:sz w:val="22"/>
          <w:szCs w:val="22"/>
        </w:rPr>
        <w:t xml:space="preserve">* </w:t>
      </w:r>
      <w:r w:rsidR="00A628A5" w:rsidRPr="00023A91">
        <w:rPr>
          <w:rFonts w:ascii="Comic Sans MS" w:hAnsi="Comic Sans MS" w:cs="Arial"/>
          <w:sz w:val="22"/>
          <w:szCs w:val="22"/>
        </w:rPr>
        <w:t>Onları daha çok okumaya teşvik edin. Gerekirse evinizde televizyon kullanmayın.</w:t>
      </w:r>
    </w:p>
    <w:p w:rsidR="00A628A5" w:rsidRPr="00023A91" w:rsidRDefault="00A628A5" w:rsidP="00383779">
      <w:pPr>
        <w:pStyle w:val="NormalWeb"/>
        <w:numPr>
          <w:ilvl w:val="0"/>
          <w:numId w:val="2"/>
        </w:numPr>
        <w:spacing w:line="288" w:lineRule="auto"/>
        <w:rPr>
          <w:rFonts w:ascii="Comic Sans MS" w:hAnsi="Comic Sans MS" w:cs="Arial"/>
          <w:sz w:val="22"/>
          <w:szCs w:val="22"/>
          <w:u w:val="single"/>
        </w:rPr>
      </w:pPr>
      <w:r w:rsidRPr="00023A91">
        <w:rPr>
          <w:rFonts w:ascii="Comic Sans MS" w:hAnsi="Comic Sans MS" w:cs="Arial"/>
          <w:sz w:val="22"/>
          <w:szCs w:val="22"/>
          <w:u w:val="single"/>
        </w:rPr>
        <w:t>ABD'li uzmanlara göre, günde 2 saatten fazla televizyon izleyen çocuklarda, ilerleyen yaşlarda ruhsal sorunlara rastlanıyor</w:t>
      </w:r>
    </w:p>
    <w:p w:rsidR="00383779" w:rsidRPr="00023A91" w:rsidRDefault="00A628A5" w:rsidP="0059171D">
      <w:pPr>
        <w:pStyle w:val="NormalWeb"/>
        <w:spacing w:line="288" w:lineRule="auto"/>
        <w:rPr>
          <w:sz w:val="22"/>
          <w:szCs w:val="22"/>
        </w:rPr>
      </w:pPr>
      <w:r w:rsidRPr="00023A91">
        <w:rPr>
          <w:rFonts w:ascii="Comic Sans MS" w:hAnsi="Comic Sans MS" w:cs="Arial"/>
          <w:sz w:val="22"/>
          <w:szCs w:val="22"/>
        </w:rPr>
        <w:t xml:space="preserve">BBC'de yer alan habere göre, ABD'deki </w:t>
      </w:r>
      <w:proofErr w:type="spellStart"/>
      <w:r w:rsidRPr="00023A91">
        <w:rPr>
          <w:rFonts w:ascii="Comic Sans MS" w:hAnsi="Comic Sans MS" w:cs="Arial"/>
          <w:sz w:val="22"/>
          <w:szCs w:val="22"/>
        </w:rPr>
        <w:t>Seatle</w:t>
      </w:r>
      <w:proofErr w:type="spellEnd"/>
      <w:r w:rsidRPr="00023A91">
        <w:rPr>
          <w:rFonts w:ascii="Comic Sans MS" w:hAnsi="Comic Sans MS" w:cs="Arial"/>
          <w:sz w:val="22"/>
          <w:szCs w:val="22"/>
        </w:rPr>
        <w:t xml:space="preserve"> Çocuk Hastanesi ve Yerel Tıp Merkezi'nde görevli </w:t>
      </w:r>
      <w:proofErr w:type="spellStart"/>
      <w:r w:rsidRPr="00023A91">
        <w:rPr>
          <w:rFonts w:ascii="Comic Sans MS" w:hAnsi="Comic Sans MS" w:cs="Arial"/>
          <w:sz w:val="22"/>
          <w:szCs w:val="22"/>
        </w:rPr>
        <w:t>pediatristler</w:t>
      </w:r>
      <w:proofErr w:type="spellEnd"/>
      <w:r w:rsidRPr="00023A91">
        <w:rPr>
          <w:rFonts w:ascii="Comic Sans MS" w:hAnsi="Comic Sans MS" w:cs="Arial"/>
          <w:sz w:val="22"/>
          <w:szCs w:val="22"/>
        </w:rPr>
        <w:t xml:space="preserve"> tarafından yapılan araştırmalara göre, çocukların televizyon başında geçirdiği her saat, küçük zihinlerinde karmaşıklıklara yol açıyor ve bu da ilerleyen yaşlarda ruhsal sorunlara neden oluyor. Araştırmacılar tarafından yapılan deneyde, bin 345 çocuğa günde 3 saat televizyon izlettirildi. Sonuçta çocukların yüzde 35'inde zihinsel bulanıklık ve karmaşa tespit edildi. Araştırmalara başkanlık yapan Dr. Dimitri </w:t>
      </w:r>
      <w:proofErr w:type="spellStart"/>
      <w:r w:rsidRPr="00023A91">
        <w:rPr>
          <w:rFonts w:ascii="Comic Sans MS" w:hAnsi="Comic Sans MS" w:cs="Arial"/>
          <w:sz w:val="22"/>
          <w:szCs w:val="22"/>
        </w:rPr>
        <w:t>Christakis'e</w:t>
      </w:r>
      <w:proofErr w:type="spellEnd"/>
      <w:r w:rsidRPr="00023A91">
        <w:rPr>
          <w:rFonts w:ascii="Comic Sans MS" w:hAnsi="Comic Sans MS" w:cs="Arial"/>
          <w:sz w:val="22"/>
          <w:szCs w:val="22"/>
        </w:rPr>
        <w:t xml:space="preserve"> göre, 2-3 yaşındaki bir çocuğun zihni hemen her şeyi çok hızlı bir şekilde kaydediyor ve bu alımın yaşa göre fazla olması beyini erken yaşlarda yıpratıyor.</w:t>
      </w:r>
    </w:p>
    <w:p w:rsidR="00383779" w:rsidRDefault="00023A91">
      <w:r>
        <w:rPr>
          <w:noProof/>
          <w:lang w:eastAsia="tr-TR"/>
        </w:rPr>
        <w:drawing>
          <wp:anchor distT="0" distB="0" distL="114300" distR="114300" simplePos="0" relativeHeight="251658752" behindDoc="0" locked="0" layoutInCell="1" allowOverlap="1">
            <wp:simplePos x="0" y="0"/>
            <wp:positionH relativeFrom="column">
              <wp:posOffset>1102360</wp:posOffset>
            </wp:positionH>
            <wp:positionV relativeFrom="paragraph">
              <wp:posOffset>5080</wp:posOffset>
            </wp:positionV>
            <wp:extent cx="4265295" cy="2496185"/>
            <wp:effectExtent l="19050" t="0" r="1905" b="0"/>
            <wp:wrapSquare wrapText="bothSides"/>
            <wp:docPr id="1" name="Resim 1" descr="C:\Users\user\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 (2).jpg"/>
                    <pic:cNvPicPr>
                      <a:picLocks noChangeAspect="1" noChangeArrowheads="1"/>
                    </pic:cNvPicPr>
                  </pic:nvPicPr>
                  <pic:blipFill>
                    <a:blip r:embed="rId6"/>
                    <a:srcRect/>
                    <a:stretch>
                      <a:fillRect/>
                    </a:stretch>
                  </pic:blipFill>
                  <pic:spPr bwMode="auto">
                    <a:xfrm>
                      <a:off x="0" y="0"/>
                      <a:ext cx="4265295" cy="2496185"/>
                    </a:xfrm>
                    <a:prstGeom prst="rect">
                      <a:avLst/>
                    </a:prstGeom>
                    <a:noFill/>
                    <a:ln w="9525">
                      <a:noFill/>
                      <a:miter lim="800000"/>
                      <a:headEnd/>
                      <a:tailEnd/>
                    </a:ln>
                  </pic:spPr>
                </pic:pic>
              </a:graphicData>
            </a:graphic>
          </wp:anchor>
        </w:drawing>
      </w:r>
    </w:p>
    <w:p w:rsidR="00383779" w:rsidRPr="00383779" w:rsidRDefault="00383779" w:rsidP="00383779"/>
    <w:p w:rsidR="00383779" w:rsidRPr="00383779" w:rsidRDefault="00383779" w:rsidP="00383779"/>
    <w:p w:rsidR="00383779" w:rsidRPr="00383779" w:rsidRDefault="00383779" w:rsidP="00383779"/>
    <w:p w:rsidR="00383779" w:rsidRPr="00383779" w:rsidRDefault="00383779" w:rsidP="00383779"/>
    <w:p w:rsidR="00383779" w:rsidRPr="00383779" w:rsidRDefault="00383779" w:rsidP="00383779"/>
    <w:p w:rsidR="00383779" w:rsidRPr="00383779" w:rsidRDefault="00383779" w:rsidP="00383779"/>
    <w:p w:rsidR="00023A91" w:rsidRDefault="00023A91" w:rsidP="00023A91">
      <w:pPr>
        <w:rPr>
          <w:rFonts w:ascii="Times New Roman" w:hAnsi="Times New Roman" w:cs="Times New Roman"/>
          <w:sz w:val="24"/>
          <w:szCs w:val="24"/>
        </w:rPr>
      </w:pPr>
      <w:r>
        <w:rPr>
          <w:rFonts w:ascii="Times New Roman" w:hAnsi="Times New Roman" w:cs="Times New Roman"/>
          <w:sz w:val="24"/>
          <w:szCs w:val="24"/>
        </w:rPr>
        <w:t xml:space="preserve">                </w:t>
      </w:r>
    </w:p>
    <w:p w:rsidR="00023A91" w:rsidRPr="00023A91" w:rsidRDefault="00023A91" w:rsidP="00023A91">
      <w:pPr>
        <w:rPr>
          <w:rFonts w:ascii="Times New Roman" w:hAnsi="Times New Roman" w:cs="Times New Roman"/>
          <w:sz w:val="24"/>
          <w:szCs w:val="24"/>
        </w:rPr>
      </w:pPr>
      <w:r w:rsidRPr="00023A91">
        <w:rPr>
          <w:rFonts w:ascii="Times New Roman" w:hAnsi="Times New Roman" w:cs="Times New Roman"/>
          <w:sz w:val="24"/>
          <w:szCs w:val="24"/>
        </w:rPr>
        <w:t>Televizyon... Günümüz çocuklarının bir numaralı eğlence aracı... Her gün saatlerce evimize kabul ettiğimiz davetsiz misafir... İyi yönde kullanıldığında en iyi eğitim aracı; kötü yönde kullanıldığında ise genç beyinlerde tamiri imkânsız yaralar açan teknoloji harikası. Geçtiğimiz aylarla bir televizyon kanalında gösterilen bir dizinin muhtevasıyla ilgili tartışmalar insanımızın bu iletişim aracına nasıl müptela olduğunu gözler önüne serdi. Dizideki karakterlerin acısını kendi acısı gibi kabul eden insanımız, dizide lenf kanseri olan oyuncunun durumunu günlerce tartıştı. Tabii bu örneklerden sadece biriydi</w:t>
      </w:r>
      <w:proofErr w:type="gramStart"/>
      <w:r w:rsidRPr="00023A91">
        <w:rPr>
          <w:rFonts w:ascii="Times New Roman" w:hAnsi="Times New Roman" w:cs="Times New Roman"/>
          <w:sz w:val="24"/>
          <w:szCs w:val="24"/>
        </w:rPr>
        <w:t>....</w:t>
      </w:r>
      <w:proofErr w:type="gramEnd"/>
      <w:r w:rsidRPr="00023A91">
        <w:rPr>
          <w:rFonts w:ascii="Times New Roman" w:hAnsi="Times New Roman" w:cs="Times New Roman"/>
          <w:sz w:val="24"/>
          <w:szCs w:val="24"/>
        </w:rPr>
        <w:t xml:space="preserve"> </w:t>
      </w:r>
      <w:r w:rsidRPr="00023A91">
        <w:rPr>
          <w:rFonts w:ascii="Times New Roman" w:hAnsi="Times New Roman" w:cs="Times New Roman"/>
          <w:sz w:val="24"/>
          <w:szCs w:val="24"/>
        </w:rPr>
        <w:br/>
      </w:r>
      <w:r w:rsidRPr="00023A91">
        <w:rPr>
          <w:rFonts w:ascii="Times New Roman" w:hAnsi="Times New Roman" w:cs="Times New Roman"/>
          <w:b/>
          <w:sz w:val="24"/>
          <w:szCs w:val="24"/>
        </w:rPr>
        <w:t>Peki, büyükleri bile bu kadar çabuk etkisi altına alabilen televizyon çocuklarımızı nasıl etkiliyor?</w:t>
      </w:r>
      <w:r w:rsidRPr="00023A91">
        <w:rPr>
          <w:rFonts w:ascii="Times New Roman" w:hAnsi="Times New Roman" w:cs="Times New Roman"/>
          <w:sz w:val="24"/>
          <w:szCs w:val="24"/>
        </w:rPr>
        <w:br/>
      </w:r>
      <w:r w:rsidRPr="00023A91">
        <w:rPr>
          <w:rStyle w:val="Gl"/>
          <w:rFonts w:ascii="Times New Roman" w:hAnsi="Times New Roman" w:cs="Times New Roman"/>
          <w:sz w:val="24"/>
          <w:szCs w:val="24"/>
        </w:rPr>
        <w:t>Televizyonun</w:t>
      </w:r>
      <w:r w:rsidRPr="00023A91">
        <w:rPr>
          <w:rFonts w:ascii="Times New Roman" w:hAnsi="Times New Roman" w:cs="Times New Roman"/>
          <w:sz w:val="24"/>
          <w:szCs w:val="24"/>
        </w:rPr>
        <w:t xml:space="preserve"> çocuklar üzerindeki etkisini araştıran Amerikan Yale Üniversitesi Televizyon Araştırma ve Danışma Merkezi ilginç sonuçlar ortaya çıkarmış. Araştırmaya göre Amerikalı bir çocuk, 12 yaşına gelene kadar, televizyonda 8 bini cinayet olmak üzere ortalama 100 bin şiddet içerikli görüntü izliyor. Türkiye’deki ‘televizyon izleme durumu’ hakkında da bir fikir sunan araştırmaya göre Amerika’da okul çağındaki bir çocuk, </w:t>
      </w:r>
      <w:r w:rsidRPr="00023A91">
        <w:rPr>
          <w:rFonts w:ascii="Times New Roman" w:hAnsi="Times New Roman" w:cs="Times New Roman"/>
          <w:b/>
          <w:sz w:val="24"/>
          <w:szCs w:val="24"/>
        </w:rPr>
        <w:t>haftada ortalama 27 saat</w:t>
      </w:r>
      <w:r w:rsidRPr="00023A91">
        <w:rPr>
          <w:rFonts w:ascii="Times New Roman" w:hAnsi="Times New Roman" w:cs="Times New Roman"/>
          <w:sz w:val="24"/>
          <w:szCs w:val="24"/>
        </w:rPr>
        <w:t xml:space="preserve"> </w:t>
      </w:r>
      <w:r>
        <w:rPr>
          <w:rFonts w:ascii="Times New Roman" w:hAnsi="Times New Roman" w:cs="Times New Roman"/>
          <w:noProof/>
          <w:sz w:val="24"/>
          <w:szCs w:val="24"/>
          <w:lang w:eastAsia="tr-TR"/>
        </w:rPr>
        <w:drawing>
          <wp:anchor distT="0" distB="0" distL="0" distR="0" simplePos="0" relativeHeight="251661824" behindDoc="1" locked="0" layoutInCell="1" allowOverlap="0">
            <wp:simplePos x="0" y="0"/>
            <wp:positionH relativeFrom="column">
              <wp:posOffset>116840</wp:posOffset>
            </wp:positionH>
            <wp:positionV relativeFrom="line">
              <wp:posOffset>177165</wp:posOffset>
            </wp:positionV>
            <wp:extent cx="2036445" cy="1764665"/>
            <wp:effectExtent l="19050" t="0" r="1905" b="0"/>
            <wp:wrapSquare wrapText="bothSides"/>
            <wp:docPr id="4" name="Resim 2" descr="Televizyonun zarar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vizyonun zararları,"/>
                    <pic:cNvPicPr>
                      <a:picLocks noChangeAspect="1" noChangeArrowheads="1"/>
                    </pic:cNvPicPr>
                  </pic:nvPicPr>
                  <pic:blipFill>
                    <a:blip r:embed="rId7"/>
                    <a:srcRect/>
                    <a:stretch>
                      <a:fillRect/>
                    </a:stretch>
                  </pic:blipFill>
                  <pic:spPr bwMode="auto">
                    <a:xfrm>
                      <a:off x="0" y="0"/>
                      <a:ext cx="2036445" cy="176466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tr-TR"/>
        </w:rPr>
        <w:drawing>
          <wp:anchor distT="0" distB="0" distL="0" distR="0" simplePos="0" relativeHeight="251666944" behindDoc="1" locked="0" layoutInCell="1" allowOverlap="0">
            <wp:simplePos x="0" y="0"/>
            <wp:positionH relativeFrom="column">
              <wp:posOffset>4871720</wp:posOffset>
            </wp:positionH>
            <wp:positionV relativeFrom="line">
              <wp:posOffset>89535</wp:posOffset>
            </wp:positionV>
            <wp:extent cx="2286000" cy="1725295"/>
            <wp:effectExtent l="19050" t="0" r="0" b="0"/>
            <wp:wrapSquare wrapText="bothSides"/>
            <wp:docPr id="11" name="Resim 3" descr="Televizyonun zarar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vizyonun zararları,"/>
                    <pic:cNvPicPr>
                      <a:picLocks noChangeAspect="1" noChangeArrowheads="1"/>
                    </pic:cNvPicPr>
                  </pic:nvPicPr>
                  <pic:blipFill>
                    <a:blip r:embed="rId8"/>
                    <a:srcRect/>
                    <a:stretch>
                      <a:fillRect/>
                    </a:stretch>
                  </pic:blipFill>
                  <pic:spPr bwMode="auto">
                    <a:xfrm>
                      <a:off x="0" y="0"/>
                      <a:ext cx="2286000" cy="1725295"/>
                    </a:xfrm>
                    <a:prstGeom prst="rect">
                      <a:avLst/>
                    </a:prstGeom>
                    <a:noFill/>
                    <a:ln w="9525">
                      <a:noFill/>
                      <a:miter lim="800000"/>
                      <a:headEnd/>
                      <a:tailEnd/>
                    </a:ln>
                  </pic:spPr>
                </pic:pic>
              </a:graphicData>
            </a:graphic>
          </wp:anchor>
        </w:drawing>
      </w:r>
      <w:r w:rsidRPr="00023A91">
        <w:rPr>
          <w:rFonts w:ascii="Times New Roman" w:hAnsi="Times New Roman" w:cs="Times New Roman"/>
          <w:sz w:val="24"/>
          <w:szCs w:val="24"/>
        </w:rPr>
        <w:t xml:space="preserve">televizyon izliyor. Çocuklar için hazırlanan televizyon programlarında </w:t>
      </w:r>
      <w:r w:rsidRPr="00023A91">
        <w:rPr>
          <w:rFonts w:ascii="Times New Roman" w:hAnsi="Times New Roman" w:cs="Times New Roman"/>
          <w:b/>
          <w:sz w:val="24"/>
          <w:szCs w:val="24"/>
        </w:rPr>
        <w:t>saatte 20 şiddet</w:t>
      </w:r>
      <w:r w:rsidRPr="00023A91">
        <w:rPr>
          <w:rFonts w:ascii="Times New Roman" w:hAnsi="Times New Roman" w:cs="Times New Roman"/>
          <w:sz w:val="24"/>
          <w:szCs w:val="24"/>
        </w:rPr>
        <w:t xml:space="preserve"> olayı yer alıyor. 6 yaşındaki çocukların televizyon izleme süresinin yüzde 40’ı, 12 yaşındakilerinse yüzde 80’i yetişkin programlarını izlemekle geçiyor.</w:t>
      </w:r>
    </w:p>
    <w:p w:rsidR="00383779" w:rsidRPr="00383779" w:rsidRDefault="00383779" w:rsidP="00383779"/>
    <w:p w:rsidR="00023A91" w:rsidRPr="00383779" w:rsidRDefault="00023A91" w:rsidP="00383779">
      <w:pPr>
        <w:tabs>
          <w:tab w:val="left" w:pos="3907"/>
        </w:tabs>
      </w:pPr>
    </w:p>
    <w:sectPr w:rsidR="00023A91" w:rsidRPr="00383779" w:rsidSect="00383779">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7468"/>
    <w:multiLevelType w:val="hybridMultilevel"/>
    <w:tmpl w:val="4B4CF554"/>
    <w:lvl w:ilvl="0" w:tplc="521C8686">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854688"/>
    <w:multiLevelType w:val="hybridMultilevel"/>
    <w:tmpl w:val="485EA1F0"/>
    <w:lvl w:ilvl="0" w:tplc="219CB86A">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628A5"/>
    <w:rsid w:val="00023A91"/>
    <w:rsid w:val="001608B1"/>
    <w:rsid w:val="00160D2C"/>
    <w:rsid w:val="00383779"/>
    <w:rsid w:val="00490DA5"/>
    <w:rsid w:val="0059171D"/>
    <w:rsid w:val="005A7F89"/>
    <w:rsid w:val="00623D35"/>
    <w:rsid w:val="009B1DEA"/>
    <w:rsid w:val="009C029E"/>
    <w:rsid w:val="00A628A5"/>
    <w:rsid w:val="00A80B72"/>
    <w:rsid w:val="00CB4E28"/>
    <w:rsid w:val="00EA2A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628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28A5"/>
    <w:rPr>
      <w:rFonts w:ascii="Tahoma" w:hAnsi="Tahoma" w:cs="Tahoma"/>
      <w:sz w:val="16"/>
      <w:szCs w:val="16"/>
    </w:rPr>
  </w:style>
  <w:style w:type="paragraph" w:styleId="NormalWeb">
    <w:name w:val="Normal (Web)"/>
    <w:basedOn w:val="Normal"/>
    <w:uiPriority w:val="99"/>
    <w:unhideWhenUsed/>
    <w:rsid w:val="00A628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28A5"/>
    <w:rPr>
      <w:b/>
      <w:bCs/>
    </w:rPr>
  </w:style>
  <w:style w:type="paragraph" w:styleId="AralkYok">
    <w:name w:val="No Spacing"/>
    <w:link w:val="AralkYokChar"/>
    <w:uiPriority w:val="1"/>
    <w:qFormat/>
    <w:rsid w:val="00383779"/>
    <w:pPr>
      <w:spacing w:after="0" w:line="240" w:lineRule="auto"/>
    </w:pPr>
    <w:rPr>
      <w:rFonts w:eastAsiaTheme="minorEastAsia"/>
    </w:rPr>
  </w:style>
  <w:style w:type="character" w:customStyle="1" w:styleId="AralkYokChar">
    <w:name w:val="Aralık Yok Char"/>
    <w:basedOn w:val="VarsaylanParagrafYazTipi"/>
    <w:link w:val="AralkYok"/>
    <w:uiPriority w:val="1"/>
    <w:rsid w:val="0038377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2014-12-12T07:49:00Z</cp:lastPrinted>
  <dcterms:created xsi:type="dcterms:W3CDTF">2017-12-05T15:02:00Z</dcterms:created>
  <dcterms:modified xsi:type="dcterms:W3CDTF">2017-12-05T15:02:00Z</dcterms:modified>
</cp:coreProperties>
</file>